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1EA60" w14:textId="77777777" w:rsidR="000E0023" w:rsidRPr="000E0023" w:rsidRDefault="000E0023" w:rsidP="000E0023">
      <w:pPr>
        <w:spacing w:before="240" w:after="24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proofErr w:type="spellStart"/>
      <w:r w:rsidRPr="000E0023">
        <w:rPr>
          <w:rFonts w:ascii="Calibri" w:eastAsia="Times New Roman" w:hAnsi="Calibri" w:cs="Calibri"/>
          <w:b/>
          <w:bCs/>
          <w:color w:val="000000"/>
          <w:kern w:val="0"/>
          <w:sz w:val="34"/>
          <w:szCs w:val="34"/>
          <w:lang w:eastAsia="pl-PL"/>
          <w14:ligatures w14:val="none"/>
        </w:rPr>
        <w:t>Scorpions</w:t>
      </w:r>
      <w:proofErr w:type="spellEnd"/>
      <w:r w:rsidRPr="000E0023">
        <w:rPr>
          <w:rFonts w:ascii="Calibri" w:eastAsia="Times New Roman" w:hAnsi="Calibri" w:cs="Calibri"/>
          <w:b/>
          <w:bCs/>
          <w:color w:val="000000"/>
          <w:kern w:val="0"/>
          <w:sz w:val="34"/>
          <w:szCs w:val="34"/>
          <w:lang w:eastAsia="pl-PL"/>
          <w14:ligatures w14:val="none"/>
        </w:rPr>
        <w:t xml:space="preserve"> wracają do Polski! Rockowa legenda zapowiada wielkie koncerty</w:t>
      </w:r>
    </w:p>
    <w:p w14:paraId="248949BB" w14:textId="77777777" w:rsidR="000E0023" w:rsidRPr="000E0023" w:rsidRDefault="000E0023" w:rsidP="000E0023">
      <w:pPr>
        <w:spacing w:before="240" w:after="24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0023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 xml:space="preserve">Lato 2026 zapowiada się prawdziwie rockowo - </w:t>
      </w:r>
      <w:proofErr w:type="spellStart"/>
      <w:r w:rsidRPr="000E0023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Scorpions</w:t>
      </w:r>
      <w:proofErr w:type="spellEnd"/>
      <w:r w:rsidRPr="000E0023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 xml:space="preserve"> ponownie zawitają do Polski, aby kontynuować obchody imponującego jubileuszu 60-lecia. 23 lipca zespół wystąpi w </w:t>
      </w:r>
      <w:proofErr w:type="spellStart"/>
      <w:r w:rsidRPr="000E0023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PreZero</w:t>
      </w:r>
      <w:proofErr w:type="spellEnd"/>
      <w:r w:rsidRPr="000E0023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 xml:space="preserve"> Arena Gliwice, a dwa dni później rozgrzeje publiczność w łódzkiej Atlas Arenie. Sprzedaż biletów ruszy 11 grudnia o godzinie 10:00 na</w:t>
      </w:r>
      <w:hyperlink r:id="rId4" w:history="1">
        <w:r w:rsidRPr="000E0023">
          <w:rPr>
            <w:rFonts w:ascii="Calibri" w:eastAsia="Times New Roman" w:hAnsi="Calibri" w:cs="Calibri"/>
            <w:b/>
            <w:bCs/>
            <w:color w:val="000000"/>
            <w:kern w:val="0"/>
            <w:u w:val="single"/>
            <w:lang w:eastAsia="pl-PL"/>
            <w14:ligatures w14:val="none"/>
          </w:rPr>
          <w:t xml:space="preserve"> </w:t>
        </w:r>
        <w:r w:rsidRPr="000E0023">
          <w:rPr>
            <w:rFonts w:ascii="Calibri" w:eastAsia="Times New Roman" w:hAnsi="Calibri" w:cs="Calibri"/>
            <w:b/>
            <w:bCs/>
            <w:color w:val="1155CC"/>
            <w:kern w:val="0"/>
            <w:u w:val="single"/>
            <w:lang w:eastAsia="pl-PL"/>
            <w14:ligatures w14:val="none"/>
          </w:rPr>
          <w:t>www.biletserwis.pl</w:t>
        </w:r>
      </w:hyperlink>
      <w:r w:rsidRPr="000E0023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.</w:t>
      </w:r>
    </w:p>
    <w:p w14:paraId="41DE5124" w14:textId="77777777" w:rsidR="000E0023" w:rsidRPr="000E0023" w:rsidRDefault="000E0023" w:rsidP="000E0023">
      <w:pPr>
        <w:spacing w:before="240" w:after="24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To wyjątkowa okazja, aby jeszcze raz przeżyć na żywo moc brzmienia jednego z najważniejszych rockowych zespołów w historii. </w:t>
      </w:r>
      <w:proofErr w:type="spellStart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Scorpions</w:t>
      </w:r>
      <w:proofErr w:type="spellEnd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potwierdzają, że ich imponująca jubileuszowa trasa to nie jest jeszcze zamknięty rozdział. Wręcz przeciwnie, legenda trwa w najlepsze, a niemieccy muzycy są w świetnej formie, gotowi dostarczyć publiczności kolejnej dawki niezapomnianych emocji.</w:t>
      </w:r>
    </w:p>
    <w:p w14:paraId="08DBB37D" w14:textId="77777777" w:rsidR="000E0023" w:rsidRPr="000E0023" w:rsidRDefault="000E0023" w:rsidP="000E0023">
      <w:pPr>
        <w:spacing w:before="240" w:after="24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W czerwcu tego roku </w:t>
      </w:r>
      <w:proofErr w:type="spellStart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Scorpions</w:t>
      </w:r>
      <w:proofErr w:type="spellEnd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udowodnili, że mimo tylu lat na scenie, wciąż są w wyjątkowej kondycji. Koncerty w ERGO ARENIE w Gdańsku oraz TAURON Arenie Kraków zgromadziły tysiące osób, które celebrowały sześć dekad scenicznej działalności zespołu. Zarówno w Gdańsku, jak i w Krakowie nie brakowało wzruszenia i wielopokoleniowej energii pod sceną i na trybunach. Polska publiczność po raz kolejny udowodniła, że jej miłość do </w:t>
      </w:r>
      <w:proofErr w:type="spellStart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Scorpions</w:t>
      </w:r>
      <w:proofErr w:type="spellEnd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jest wielka, </w:t>
      </w:r>
      <w:proofErr w:type="gramStart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  zespół</w:t>
      </w:r>
      <w:proofErr w:type="gramEnd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  to fenomen, który nie poddaje się czasowi. Ich muzyka nie tylko </w:t>
      </w:r>
      <w:proofErr w:type="gramStart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wytrzymała próbę</w:t>
      </w:r>
      <w:proofErr w:type="gramEnd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lat, ale wciąż brzmi świeżo, prawdziwie i niezwykle emocjonalnie.</w:t>
      </w:r>
    </w:p>
    <w:p w14:paraId="6F817AFA" w14:textId="77777777" w:rsidR="000E0023" w:rsidRPr="000E0023" w:rsidRDefault="000E0023" w:rsidP="000E0023">
      <w:pPr>
        <w:spacing w:before="240" w:after="24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To, że </w:t>
      </w:r>
      <w:proofErr w:type="spellStart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Scorpions</w:t>
      </w:r>
      <w:proofErr w:type="spellEnd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nadal koncertują z pełną mocą, nie przestaje budzić podziwu. Ich dorobek to: 27 albumów sprzedanych w ponad 100 milionach egzemplarzy, ikoniczne single, które trafiły na szczyty list Billboardu, niezliczone nagrody i wyróżnienia, hity wszech czasów - od „</w:t>
      </w:r>
      <w:proofErr w:type="spellStart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Still</w:t>
      </w:r>
      <w:proofErr w:type="spellEnd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Loving</w:t>
      </w:r>
      <w:proofErr w:type="spellEnd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You</w:t>
      </w:r>
      <w:proofErr w:type="spellEnd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”, przez “</w:t>
      </w:r>
      <w:proofErr w:type="spellStart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Send</w:t>
      </w:r>
      <w:proofErr w:type="spellEnd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Me </w:t>
      </w:r>
      <w:proofErr w:type="spellStart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an</w:t>
      </w:r>
      <w:proofErr w:type="spellEnd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Angel”, „</w:t>
      </w:r>
      <w:proofErr w:type="spellStart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Still</w:t>
      </w:r>
      <w:proofErr w:type="spellEnd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Loving</w:t>
      </w:r>
      <w:proofErr w:type="spellEnd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You</w:t>
      </w:r>
      <w:proofErr w:type="spellEnd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”, „Big City </w:t>
      </w:r>
      <w:proofErr w:type="spellStart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Nights</w:t>
      </w:r>
      <w:proofErr w:type="spellEnd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”, „No one </w:t>
      </w:r>
      <w:proofErr w:type="spellStart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Like</w:t>
      </w:r>
      <w:proofErr w:type="spellEnd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You</w:t>
      </w:r>
      <w:proofErr w:type="spellEnd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”, „Holiday” po nieśmiertelne „Wind of </w:t>
      </w:r>
      <w:proofErr w:type="spellStart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Change</w:t>
      </w:r>
      <w:proofErr w:type="spellEnd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”.</w:t>
      </w:r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proofErr w:type="spellStart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Scorpions</w:t>
      </w:r>
      <w:proofErr w:type="spellEnd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są dziś prawdopodobnie najbardziej utytułowanym zespołem rockowym Europy kontynentalnej – marką równie rozpoznawalną na świecie, co najlepsze niemieckie ikony kultury i motoryzacji. </w:t>
      </w:r>
    </w:p>
    <w:p w14:paraId="5557CE57" w14:textId="77777777" w:rsidR="000E0023" w:rsidRPr="000E0023" w:rsidRDefault="000E0023" w:rsidP="000E0023">
      <w:pPr>
        <w:spacing w:before="240" w:after="24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proofErr w:type="spellStart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Covery</w:t>
      </w:r>
      <w:proofErr w:type="spellEnd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utworów </w:t>
      </w:r>
      <w:proofErr w:type="spellStart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Scorpions</w:t>
      </w:r>
      <w:proofErr w:type="spellEnd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na przestrzeni lat grały takie zespoły </w:t>
      </w:r>
      <w:proofErr w:type="gramStart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jak  </w:t>
      </w:r>
      <w:proofErr w:type="spellStart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Smashing</w:t>
      </w:r>
      <w:proofErr w:type="spellEnd"/>
      <w:proofErr w:type="gramEnd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Pumpkins</w:t>
      </w:r>
      <w:proofErr w:type="spellEnd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, Green Day, </w:t>
      </w:r>
      <w:proofErr w:type="spellStart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Korn</w:t>
      </w:r>
      <w:proofErr w:type="spellEnd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, System Of A Down czy </w:t>
      </w:r>
      <w:proofErr w:type="spellStart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Queensryche</w:t>
      </w:r>
      <w:proofErr w:type="spellEnd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. Sam „Rock </w:t>
      </w:r>
      <w:proofErr w:type="spellStart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You</w:t>
      </w:r>
      <w:proofErr w:type="spellEnd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Like</w:t>
      </w:r>
      <w:proofErr w:type="spellEnd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A </w:t>
      </w:r>
      <w:proofErr w:type="spellStart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Hurricane</w:t>
      </w:r>
      <w:proofErr w:type="spellEnd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” został wykonany przez różnych muzyków ponad 150 razy!</w:t>
      </w:r>
    </w:p>
    <w:p w14:paraId="2493D3AC" w14:textId="77777777" w:rsidR="000E0023" w:rsidRPr="000E0023" w:rsidRDefault="000E0023" w:rsidP="000E0023">
      <w:pPr>
        <w:spacing w:before="240" w:after="24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Koncerty w </w:t>
      </w:r>
      <w:proofErr w:type="spellStart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PreZero</w:t>
      </w:r>
      <w:proofErr w:type="spellEnd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Arena Gliwice i Atlas Arenie w Łodzi zapowiadają się jako wyjątkowe muzyczne wydarzenia lata 2026. Publiczność może spodziewać się największych hitów </w:t>
      </w:r>
      <w:proofErr w:type="spellStart"/>
      <w:proofErr w:type="gramStart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zespołu,imponującej</w:t>
      </w:r>
      <w:proofErr w:type="spellEnd"/>
      <w:proofErr w:type="gramEnd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oprawy wizualnej towarzyszącej jubileuszowej trasie, energii, którą </w:t>
      </w:r>
      <w:proofErr w:type="spellStart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Scorpions</w:t>
      </w:r>
      <w:proofErr w:type="spellEnd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wciąż zarażają kolejne pokolenia fanów oraz niepowtarzalnej atmosfery, jaką potrafią stworzyć na polskich koncertach.</w:t>
      </w:r>
    </w:p>
    <w:p w14:paraId="562C2ED2" w14:textId="77777777" w:rsidR="000E0023" w:rsidRPr="000E0023" w:rsidRDefault="000E0023" w:rsidP="000E0023">
      <w:pPr>
        <w:spacing w:before="240" w:after="24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-</w:t>
      </w:r>
      <w:r w:rsidRPr="000E0023">
        <w:rPr>
          <w:rFonts w:ascii="Calibri" w:eastAsia="Times New Roman" w:hAnsi="Calibri" w:cs="Calibri"/>
          <w:i/>
          <w:iCs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0E0023">
        <w:rPr>
          <w:rFonts w:ascii="Calibri" w:eastAsia="Times New Roman" w:hAnsi="Calibri" w:cs="Calibri"/>
          <w:i/>
          <w:iCs/>
          <w:color w:val="000000"/>
          <w:kern w:val="0"/>
          <w:lang w:eastAsia="pl-PL"/>
          <w14:ligatures w14:val="none"/>
        </w:rPr>
        <w:t>Scorpions</w:t>
      </w:r>
      <w:proofErr w:type="spellEnd"/>
      <w:r w:rsidRPr="000E0023">
        <w:rPr>
          <w:rFonts w:ascii="Calibri" w:eastAsia="Times New Roman" w:hAnsi="Calibri" w:cs="Calibri"/>
          <w:i/>
          <w:iCs/>
          <w:color w:val="000000"/>
          <w:kern w:val="0"/>
          <w:lang w:eastAsia="pl-PL"/>
          <w14:ligatures w14:val="none"/>
        </w:rPr>
        <w:t xml:space="preserve"> to legenda, która w Polsce ma status niemal rodzinny. Ich koncerty to zawsze wyjątkowe wydarzenia, które wzbudzają wiele emocji. Nie ma się co dziwić, to w końcu część </w:t>
      </w:r>
      <w:r w:rsidRPr="000E0023">
        <w:rPr>
          <w:rFonts w:ascii="Calibri" w:eastAsia="Times New Roman" w:hAnsi="Calibri" w:cs="Calibri"/>
          <w:i/>
          <w:iCs/>
          <w:color w:val="000000"/>
          <w:kern w:val="0"/>
          <w:lang w:eastAsia="pl-PL"/>
          <w14:ligatures w14:val="none"/>
        </w:rPr>
        <w:lastRenderedPageBreak/>
        <w:t xml:space="preserve">historii muzyki. Po fantastycznej energii tegorocznych występów w Gdańsku i Krakowie wiemy, że publiczność ponownie czeka coś naprawdę szczególnego. Lato 2026 będzie należeć do </w:t>
      </w:r>
      <w:proofErr w:type="spellStart"/>
      <w:r w:rsidRPr="000E0023">
        <w:rPr>
          <w:rFonts w:ascii="Calibri" w:eastAsia="Times New Roman" w:hAnsi="Calibri" w:cs="Calibri"/>
          <w:i/>
          <w:iCs/>
          <w:color w:val="000000"/>
          <w:kern w:val="0"/>
          <w:lang w:eastAsia="pl-PL"/>
          <w14:ligatures w14:val="none"/>
        </w:rPr>
        <w:t>Scorpions</w:t>
      </w:r>
      <w:proofErr w:type="spellEnd"/>
      <w:r w:rsidRPr="000E0023">
        <w:rPr>
          <w:rFonts w:ascii="Calibri" w:eastAsia="Times New Roman" w:hAnsi="Calibri" w:cs="Calibri"/>
          <w:i/>
          <w:iCs/>
          <w:color w:val="000000"/>
          <w:kern w:val="0"/>
          <w:lang w:eastAsia="pl-PL"/>
          <w14:ligatures w14:val="none"/>
        </w:rPr>
        <w:t xml:space="preserve">! </w:t>
      </w:r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- mówi Janusz Stefański z agencji Prestige MJM, która zorganizuje oba koncerty.</w:t>
      </w:r>
    </w:p>
    <w:p w14:paraId="780D171C" w14:textId="77777777" w:rsidR="000E0023" w:rsidRPr="000E0023" w:rsidRDefault="000E0023" w:rsidP="000E0023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Koncerty </w:t>
      </w:r>
      <w:proofErr w:type="spellStart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Scorpions</w:t>
      </w:r>
      <w:proofErr w:type="spellEnd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odbędą się 23 lipca w </w:t>
      </w:r>
      <w:proofErr w:type="spellStart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PreZero</w:t>
      </w:r>
      <w:proofErr w:type="spellEnd"/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Arena Gliwice oraz 25 lipca w Atlas Arenie w Łodzi. Bilety dostępne od 11 grudnia o godzinie 10:00 na </w:t>
      </w:r>
      <w:hyperlink r:id="rId5" w:history="1">
        <w:r w:rsidRPr="000E0023">
          <w:rPr>
            <w:rFonts w:ascii="Calibri" w:eastAsia="Times New Roman" w:hAnsi="Calibri" w:cs="Calibri"/>
            <w:color w:val="1155CC"/>
            <w:kern w:val="0"/>
            <w:u w:val="single"/>
            <w:lang w:eastAsia="pl-PL"/>
            <w14:ligatures w14:val="none"/>
          </w:rPr>
          <w:t>www.biletserwis.pl</w:t>
        </w:r>
      </w:hyperlink>
      <w:r w:rsidRPr="000E002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  </w:t>
      </w:r>
    </w:p>
    <w:p w14:paraId="293C91CC" w14:textId="77777777" w:rsidR="000E0023" w:rsidRPr="000E0023" w:rsidRDefault="000E0023" w:rsidP="000E0023">
      <w:pPr>
        <w:spacing w:after="24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3B205EB" w14:textId="77777777" w:rsidR="000E0023" w:rsidRPr="000E0023" w:rsidRDefault="000E0023" w:rsidP="000E0023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E50B2B4" w14:textId="77777777" w:rsidR="00C72D34" w:rsidRDefault="00C72D34"/>
    <w:sectPr w:rsidR="00C72D34" w:rsidSect="000E0023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023"/>
    <w:rsid w:val="00096625"/>
    <w:rsid w:val="000E0023"/>
    <w:rsid w:val="00407D95"/>
    <w:rsid w:val="0043162F"/>
    <w:rsid w:val="00523F20"/>
    <w:rsid w:val="00C7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331B9D"/>
  <w15:chartTrackingRefBased/>
  <w15:docId w15:val="{61067A3D-1B02-044E-AC1A-06CCA6FF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0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0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00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0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00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00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00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00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00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0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0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00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00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00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00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00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00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00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00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0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00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0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00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00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00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00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0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00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0023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0E002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E00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letserwis.pl" TargetMode="External"/><Relationship Id="rId4" Type="http://schemas.openxmlformats.org/officeDocument/2006/relationships/hyperlink" Target="http://www.biletserwi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2873</Characters>
  <Application>Microsoft Office Word</Application>
  <DocSecurity>0</DocSecurity>
  <Lines>53</Lines>
  <Paragraphs>13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Prestige MJM</dc:creator>
  <cp:keywords/>
  <dc:description/>
  <cp:lastModifiedBy>Prestige MJM</cp:lastModifiedBy>
  <cp:revision>1</cp:revision>
  <dcterms:created xsi:type="dcterms:W3CDTF">2025-12-08T10:45:00Z</dcterms:created>
  <dcterms:modified xsi:type="dcterms:W3CDTF">2025-12-08T10:45:00Z</dcterms:modified>
</cp:coreProperties>
</file>