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Scorpions w Polsce! Wyjątkowe koncerty w Gdańsku i Krakowie z okazji 60-lecia zespołu</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Ikoniczna niemiecka grupa rockowa Scorpions powraca do Polski, by uczcić swoje niezwykłe 60-lecie na scenie! W ramach tej wyjątkowej rocznicy zespół zaprezentuje się 16 czerwca w ERGO ARENIE w Gdańsku, a dwa dni później w TAURON Arenie Kraków. To będą jedyne w swoim rodzaju koncerty, pełne najważniejszych utworów, które przez dekady podbijały serca fanów na całym świecie i na zawsze zapisały się w historii muzyki. Przedsprzedaż biletów dla użytkowników BIlet Serwis rozpocznie się 14 listopada, dzień później wejściówki trafią do ogólnej sprzedaży. Dostępne będą na </w:t>
      </w:r>
      <w:hyperlink r:id="rId6">
        <w:r w:rsidDel="00000000" w:rsidR="00000000" w:rsidRPr="00000000">
          <w:rPr>
            <w:rFonts w:ascii="Calibri" w:cs="Calibri" w:eastAsia="Calibri" w:hAnsi="Calibri"/>
            <w:b w:val="1"/>
            <w:color w:val="1155cc"/>
            <w:u w:val="single"/>
            <w:rtl w:val="0"/>
          </w:rPr>
          <w:t xml:space="preserve">www.biletserwis.pl</w:t>
        </w:r>
      </w:hyperlink>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Rok 2025 to czas świętowania wyjątkowego i bardzo rzadkiego jubileuszu w świecie muzycznym. Scorpions obchodzić będą 60 lat istnienia! Aż nie do wiary, że to już tyle lat! Z tych największych starsi są tylko Rolling Stonesi, ale już młodsi -  tacy weterani scen jak ZZ Top czy Aerosmith.  </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Scorpions to kwintesencja najlepszego rocka. Klaus Meine, Rudolf Schenker, Matthias Jabs, Mikkey Dee i Polak Paweł Mąciwoda udowadniają, że mimo ekspansji wciąż nowych gatunków i wykonawców, ich muzyka sama się broni i nie ulega modom. Od sześciu dekad zespół nie tylko kształtuje brzmienie rocka, ale także odzwierciedla zmiany zachodzące w społeczeństwie. Scorpions tworzyli muzykę pełną pasji i emocji, stając się głosem pokolenia i symbolem nadziei, który nie traci na aktualności.</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Przez lata zespół n</w:t>
      </w:r>
      <w:r w:rsidDel="00000000" w:rsidR="00000000" w:rsidRPr="00000000">
        <w:rPr>
          <w:rFonts w:ascii="Calibri" w:cs="Calibri" w:eastAsia="Calibri" w:hAnsi="Calibri"/>
          <w:rtl w:val="0"/>
        </w:rPr>
        <w:t xml:space="preserve">agrał największe rockowe przeboje, które wcale się nie starzeją, a nawet nabierają nowego znaczenia. Hymn „Wind of Change” zainspirowany wydarzeniami w Europie Środkowo-Wschodniej w 1989 roku oraz upadkiem Muru Berlińskiego, od 2022 roku  Klaus Meine śpiewa o Ukrainie, która czeka na swój wiatr zmian. Zmodyfikowanym słowom piosenki towarzyszyło rozwinięcie flag polskiej i ukraińskiej na pamiętnym koncercie w Krakowie przed dwoma laty. </w:t>
        <w:br w:type="textWrapping"/>
        <w:br w:type="textWrapping"/>
        <w:t xml:space="preserve">Przez dziesięciolecia niemiecka maszyna wyprodukowała 27 albumów, które sprzedano w ponad 100 milionach egzemplarzy. W pierwszej dziesiątce Billboardu Scorpions umieścili aż siedem przebojów! Są posiadaczami srebrnych, złotych i platynowych oraz multiplatynowych płyt. Zagrali tysiące koncertów w niemal każdym zakątku globu. ​​Klaus Meine i spółka są zdecydowanie najbardziej utytułowanym zespołem rockowym w Europie kontynentalnej, niemiecką marką rozpoznawalną na całym świecie, tak samo jak logo mercedesa. </w:t>
        <w:br w:type="textWrapping"/>
        <w:br w:type="textWrapping"/>
        <w:t xml:space="preserve">Z okazji niesamowitego jubileuszu zespół przygotował specjalny program koncertowy, który przypomni największe hity zespołu. Publiczność będzie miała okazję usłyszeć utwory, które stały się hymnami pokoleń – od refleksyjnego i wspomnianego już „Wind of Change”, po elektryzujące „Rock You Like a Hurricane” rozgrzewające tysiące fanów na największych arenach świata. Nie zabraknie pewnie także takich klasyków jak „Still Loving You”, „Send Me an Angel”, „Big City Nights”,  „No one Like You”, „Holiday” czy “The Zoo”. To właśnie dzięki tym niepowtarzalnym brzmieniom Scorpions kochani są przez kilka pokoleń fanów i podziwiani od dziesięcioleci. </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Scorpions to legenda, której muzyka jest ponadczasowa, a jej występy na żywo to niezapomniane przeżycie.  Dwa nadchodzące koncerty, pełne rockowej magii, będą niezwykłą okazją, by wspólnie celebrować dziedzictwo Scorpions i usłyszeć na żywo utwory, które każdy fan rocka zna i kocha. To będą niezapomniane wydarzenia bo przecież niezmiernie rzadko w świecie muzyki możemy celebrować 60-lecie zespołu - </w:t>
      </w:r>
      <w:r w:rsidDel="00000000" w:rsidR="00000000" w:rsidRPr="00000000">
        <w:rPr>
          <w:rFonts w:ascii="Calibri" w:cs="Calibri" w:eastAsia="Calibri" w:hAnsi="Calibri"/>
          <w:rtl w:val="0"/>
        </w:rPr>
        <w:t xml:space="preserve">mówi Janusz Stefański z agencji Prestige MJM, która zorganizuje przyszłoroczne koncerty Scorpions w Polsce.  </w:t>
      </w:r>
      <w:r w:rsidDel="00000000" w:rsidR="00000000" w:rsidRPr="00000000">
        <w:rPr>
          <w:rtl w:val="0"/>
        </w:rPr>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Choć Polska miała już zaszczyt gościć niemiecki zespół wielokrotnie, popularność Scorpions nad Wisłą wcale nie słabnie: ich koncerty zawsze gromadzą tłumy, a bilety wyprzedają się błyskawicznie. Teraz zapewne też tak będzie. </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Koncerty Scorpions odbędą się 16 czerwca w ERGO ARENIE na pograniczu Gdańska i Sopotu oraz 18 czerwca w TAURON Arenie Kraków. Przedsprzedaż biletów dla zarejestrowanych użytkowników Bilet Serwis ruszy 14 listopada o godzinie 10:00. Do sprzedaży ogólnej wejściówki trafią 15 listopada o godzinie 10:00. Dostępne będą na </w:t>
      </w:r>
      <w:hyperlink r:id="rId7">
        <w:r w:rsidDel="00000000" w:rsidR="00000000" w:rsidRPr="00000000">
          <w:rPr>
            <w:rFonts w:ascii="Calibri" w:cs="Calibri" w:eastAsia="Calibri" w:hAnsi="Calibri"/>
            <w:color w:val="1155cc"/>
            <w:u w:val="single"/>
            <w:rtl w:val="0"/>
          </w:rPr>
          <w:t xml:space="preserve">www.biletserwis.pl</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iletserwis.pl" TargetMode="External"/><Relationship Id="rId7" Type="http://schemas.openxmlformats.org/officeDocument/2006/relationships/hyperlink" Target="http://www.biletserwi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