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Matteo Bocelli. A Christmas Night With Matteo - niezbędnik koncertowy  </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Prezentujemy zbiór najbardziej istotnych informacji praktyczno-  organizacyjnych związanych z koncertem świąteczny “Matteo Bocelli. A Christmas Night With Matteo”, który odbędzie się 17 listopada 2024 roku w TAURON Arena Kraków.</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spacing w:after="240" w:lineRule="auto"/>
        <w:rPr>
          <w:b w:val="1"/>
          <w:sz w:val="24"/>
          <w:szCs w:val="24"/>
        </w:rPr>
      </w:pPr>
      <w:r w:rsidDel="00000000" w:rsidR="00000000" w:rsidRPr="00000000">
        <w:rPr>
          <w:b w:val="1"/>
          <w:sz w:val="24"/>
          <w:szCs w:val="24"/>
          <w:rtl w:val="0"/>
        </w:rPr>
        <w:t xml:space="preserve">Rozpiska godzinowa</w:t>
      </w:r>
    </w:p>
    <w:p w:rsidR="00000000" w:rsidDel="00000000" w:rsidP="00000000" w:rsidRDefault="00000000" w:rsidRPr="00000000" w14:paraId="00000006">
      <w:pPr>
        <w:spacing w:after="240" w:lineRule="auto"/>
        <w:rPr>
          <w:sz w:val="24"/>
          <w:szCs w:val="24"/>
        </w:rPr>
      </w:pPr>
      <w:r w:rsidDel="00000000" w:rsidR="00000000" w:rsidRPr="00000000">
        <w:rPr>
          <w:sz w:val="24"/>
          <w:szCs w:val="24"/>
          <w:rtl w:val="0"/>
        </w:rPr>
        <w:t xml:space="preserve">13:30 – otwarcie bram</w:t>
        <w:br w:type="textWrapping"/>
        <w:t xml:space="preserve">15:00 – początek koncertu </w:t>
      </w:r>
    </w:p>
    <w:p w:rsidR="00000000" w:rsidDel="00000000" w:rsidP="00000000" w:rsidRDefault="00000000" w:rsidRPr="00000000" w14:paraId="00000007">
      <w:pPr>
        <w:spacing w:after="240" w:lineRule="auto"/>
        <w:rPr>
          <w:sz w:val="24"/>
          <w:szCs w:val="24"/>
        </w:rPr>
      </w:pPr>
      <w:r w:rsidDel="00000000" w:rsidR="00000000" w:rsidRPr="00000000">
        <w:rPr>
          <w:sz w:val="24"/>
          <w:szCs w:val="24"/>
          <w:rtl w:val="0"/>
        </w:rPr>
        <w:t xml:space="preserve">*godziny orientacyjne (ostateczne decyzje, co do momentu otwarcia bram oraz wyjścia na scenę podejmuje sam artysta i jego management)</w:t>
        <w:br w:type="textWrapping"/>
      </w:r>
      <w:r w:rsidDel="00000000" w:rsidR="00000000" w:rsidRPr="00000000">
        <w:rPr>
          <w:b w:val="1"/>
          <w:sz w:val="24"/>
          <w:szCs w:val="24"/>
          <w:rtl w:val="0"/>
        </w:rPr>
        <w:t xml:space="preserve">PROSIMY BYĆ PUNKTUALNIE!</w:t>
      </w:r>
      <w:r w:rsidDel="00000000" w:rsidR="00000000" w:rsidRPr="00000000">
        <w:rPr>
          <w:sz w:val="24"/>
          <w:szCs w:val="24"/>
          <w:rtl w:val="0"/>
        </w:rPr>
        <w:t xml:space="preserve"> </w:t>
      </w:r>
    </w:p>
    <w:p w:rsidR="00000000" w:rsidDel="00000000" w:rsidP="00000000" w:rsidRDefault="00000000" w:rsidRPr="00000000" w14:paraId="00000008">
      <w:pPr>
        <w:spacing w:after="240" w:lineRule="auto"/>
        <w:rPr>
          <w:b w:val="1"/>
          <w:sz w:val="24"/>
          <w:szCs w:val="24"/>
        </w:rPr>
      </w:pPr>
      <w:r w:rsidDel="00000000" w:rsidR="00000000" w:rsidRPr="00000000">
        <w:rPr>
          <w:b w:val="1"/>
          <w:sz w:val="24"/>
          <w:szCs w:val="24"/>
          <w:rtl w:val="0"/>
        </w:rPr>
        <w:t xml:space="preserve">Wejścia</w:t>
      </w:r>
    </w:p>
    <w:p w:rsidR="00000000" w:rsidDel="00000000" w:rsidP="00000000" w:rsidRDefault="00000000" w:rsidRPr="00000000" w14:paraId="00000009">
      <w:pPr>
        <w:spacing w:after="240" w:lineRule="auto"/>
        <w:rPr>
          <w:sz w:val="24"/>
          <w:szCs w:val="24"/>
        </w:rPr>
      </w:pPr>
      <w:r w:rsidDel="00000000" w:rsidR="00000000" w:rsidRPr="00000000">
        <w:rPr>
          <w:sz w:val="24"/>
          <w:szCs w:val="24"/>
          <w:rtl w:val="0"/>
        </w:rPr>
        <w:t xml:space="preserve">Osoby z biletami na płytę i trybuny wchodzą wejściami nr: 1, 2 ,3. </w:t>
        <w:br w:type="textWrapping"/>
        <w:t xml:space="preserve">osoby z wejściówkami Vip i biletami na Loże wchodzą wejściem oznaczonym VIP - LOŻE </w:t>
      </w:r>
    </w:p>
    <w:p w:rsidR="00000000" w:rsidDel="00000000" w:rsidP="00000000" w:rsidRDefault="00000000" w:rsidRPr="00000000" w14:paraId="0000000A">
      <w:pPr>
        <w:pStyle w:val="Heading3"/>
        <w:keepNext w:val="0"/>
        <w:keepLines w:val="0"/>
        <w:spacing w:after="0" w:before="0" w:lineRule="auto"/>
        <w:rPr>
          <w:b w:val="1"/>
          <w:color w:val="000000"/>
          <w:sz w:val="24"/>
          <w:szCs w:val="24"/>
        </w:rPr>
      </w:pPr>
      <w:bookmarkStart w:colFirst="0" w:colLast="0" w:name="_5y78rhb4i8zs" w:id="0"/>
      <w:bookmarkEnd w:id="0"/>
      <w:r w:rsidDel="00000000" w:rsidR="00000000" w:rsidRPr="00000000">
        <w:rPr>
          <w:b w:val="1"/>
          <w:color w:val="000000"/>
          <w:sz w:val="24"/>
          <w:szCs w:val="24"/>
          <w:rtl w:val="0"/>
        </w:rPr>
        <w:t xml:space="preserve">Pakiet VIP Meet &amp; Greet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after="240" w:lineRule="auto"/>
        <w:rPr>
          <w:sz w:val="24"/>
          <w:szCs w:val="24"/>
        </w:rPr>
      </w:pPr>
      <w:r w:rsidDel="00000000" w:rsidR="00000000" w:rsidRPr="00000000">
        <w:rPr>
          <w:sz w:val="24"/>
          <w:szCs w:val="24"/>
          <w:rtl w:val="0"/>
        </w:rPr>
        <w:t xml:space="preserve">Spotkanie Meet &amp; Greet dla osób, które zakupiły specjalne bilety odbędzie się po koncercie. O szczegółach zainteresowane osoby powiadomione zostaną mailowo. </w:t>
      </w:r>
    </w:p>
    <w:p w:rsidR="00000000" w:rsidDel="00000000" w:rsidP="00000000" w:rsidRDefault="00000000" w:rsidRPr="00000000" w14:paraId="0000000D">
      <w:pPr>
        <w:spacing w:after="240" w:lineRule="auto"/>
        <w:rPr>
          <w:b w:val="1"/>
          <w:sz w:val="24"/>
          <w:szCs w:val="24"/>
        </w:rPr>
      </w:pPr>
      <w:r w:rsidDel="00000000" w:rsidR="00000000" w:rsidRPr="00000000">
        <w:rPr>
          <w:b w:val="1"/>
          <w:sz w:val="24"/>
          <w:szCs w:val="24"/>
          <w:rtl w:val="0"/>
        </w:rPr>
        <w:t xml:space="preserve">Lokalizacja</w:t>
      </w:r>
    </w:p>
    <w:p w:rsidR="00000000" w:rsidDel="00000000" w:rsidP="00000000" w:rsidRDefault="00000000" w:rsidRPr="00000000" w14:paraId="0000000E">
      <w:pPr>
        <w:spacing w:after="240" w:lineRule="auto"/>
        <w:rPr>
          <w:sz w:val="24"/>
          <w:szCs w:val="24"/>
        </w:rPr>
      </w:pPr>
      <w:r w:rsidDel="00000000" w:rsidR="00000000" w:rsidRPr="00000000">
        <w:rPr>
          <w:sz w:val="24"/>
          <w:szCs w:val="24"/>
          <w:rtl w:val="0"/>
        </w:rPr>
        <w:t xml:space="preserve">Hala TAURON Arena Kraków znajduje się w odległości czterech kilometrów od Rynku Głównego w Krakowie. Jest położona przy ul. Stanisława Lema, która łączy Al. Pokoju z ul. Mogilską i Al. Jana Pawła II na terenie Dzielnicy XIV Czyżyny.</w:t>
      </w:r>
    </w:p>
    <w:p w:rsidR="00000000" w:rsidDel="00000000" w:rsidP="00000000" w:rsidRDefault="00000000" w:rsidRPr="00000000" w14:paraId="0000000F">
      <w:pPr>
        <w:spacing w:after="240" w:lineRule="auto"/>
        <w:rPr>
          <w:b w:val="1"/>
          <w:sz w:val="24"/>
          <w:szCs w:val="24"/>
        </w:rPr>
      </w:pPr>
      <w:r w:rsidDel="00000000" w:rsidR="00000000" w:rsidRPr="00000000">
        <w:rPr>
          <w:b w:val="1"/>
          <w:sz w:val="24"/>
          <w:szCs w:val="24"/>
          <w:rtl w:val="0"/>
        </w:rPr>
        <w:t xml:space="preserve">Parking przy hali</w:t>
      </w:r>
    </w:p>
    <w:p w:rsidR="00000000" w:rsidDel="00000000" w:rsidP="00000000" w:rsidRDefault="00000000" w:rsidRPr="00000000" w14:paraId="00000010">
      <w:pPr>
        <w:spacing w:after="240" w:lineRule="auto"/>
        <w:rPr>
          <w:sz w:val="24"/>
          <w:szCs w:val="24"/>
        </w:rPr>
      </w:pPr>
      <w:r w:rsidDel="00000000" w:rsidR="00000000" w:rsidRPr="00000000">
        <w:rPr>
          <w:sz w:val="24"/>
          <w:szCs w:val="24"/>
          <w:rtl w:val="0"/>
        </w:rPr>
        <w:t xml:space="preserve">Uczestnicy koncertu w TAURON Arenie Kraków mogą skorzystać z dużego parkingu dysponującego ośmiuset miejscami postojowymi w wielopoziomowym garażu podziemnym. Wjazd wyłącznie od ulicy Lema. Parking dla samochodów osobowych: płatny przez internet oraz przy wjeździe.</w:t>
      </w:r>
    </w:p>
    <w:p w:rsidR="00000000" w:rsidDel="00000000" w:rsidP="00000000" w:rsidRDefault="00000000" w:rsidRPr="00000000" w14:paraId="00000011">
      <w:pPr>
        <w:spacing w:after="240" w:lineRule="auto"/>
        <w:rPr>
          <w:sz w:val="24"/>
          <w:szCs w:val="24"/>
        </w:rPr>
      </w:pPr>
      <w:r w:rsidDel="00000000" w:rsidR="00000000" w:rsidRPr="00000000">
        <w:rPr>
          <w:sz w:val="24"/>
          <w:szCs w:val="24"/>
          <w:rtl w:val="0"/>
        </w:rPr>
        <w:t xml:space="preserve">Link do zakupu biletu parkingowego:</w:t>
      </w:r>
    </w:p>
    <w:p w:rsidR="00000000" w:rsidDel="00000000" w:rsidP="00000000" w:rsidRDefault="00000000" w:rsidRPr="00000000" w14:paraId="00000012">
      <w:pPr>
        <w:spacing w:after="240" w:lineRule="auto"/>
        <w:rPr>
          <w:sz w:val="24"/>
          <w:szCs w:val="24"/>
        </w:rPr>
      </w:pPr>
      <w:hyperlink r:id="rId6">
        <w:r w:rsidDel="00000000" w:rsidR="00000000" w:rsidRPr="00000000">
          <w:rPr>
            <w:color w:val="1155cc"/>
            <w:sz w:val="24"/>
            <w:szCs w:val="24"/>
            <w:u w:val="single"/>
            <w:rtl w:val="0"/>
          </w:rPr>
          <w:t xml:space="preserve">https://sklep.arenakrakow.pl/index.php/repertoire.html?id=735&amp;target=bilety-na-parking-imprezowy</w:t>
        </w:r>
      </w:hyperlink>
      <w:r w:rsidDel="00000000" w:rsidR="00000000" w:rsidRPr="00000000">
        <w:rPr>
          <w:rtl w:val="0"/>
        </w:rPr>
      </w:r>
    </w:p>
    <w:p w:rsidR="00000000" w:rsidDel="00000000" w:rsidP="00000000" w:rsidRDefault="00000000" w:rsidRPr="00000000" w14:paraId="00000013">
      <w:pPr>
        <w:spacing w:after="240" w:lineRule="auto"/>
        <w:rPr>
          <w:sz w:val="24"/>
          <w:szCs w:val="24"/>
        </w:rPr>
      </w:pPr>
      <w:r w:rsidDel="00000000" w:rsidR="00000000" w:rsidRPr="00000000">
        <w:rPr>
          <w:sz w:val="24"/>
          <w:szCs w:val="24"/>
          <w:rtl w:val="0"/>
        </w:rPr>
        <w:t xml:space="preserve">Dojazd komunikacją miejską:</w:t>
        <w:br w:type="textWrapping"/>
        <w:br w:type="textWrapping"/>
        <w:t xml:space="preserve">Tramwaje:</w:t>
        <w:br w:type="textWrapping"/>
        <w:t xml:space="preserve">linie 1, 14, 22 i 62 (nocna) – przystanek TAURON Arena Kraków/ Al. Pokoju;</w:t>
        <w:br w:type="textWrapping"/>
        <w:t xml:space="preserve">linie: 4, 5, 9, 10, 44, 49, 52 i 64 (nocna) – przystanek TAURON Arena Kraków Wieczysta od strony ul. Mogilskiej/Al. Jana Pawła II </w:t>
      </w:r>
    </w:p>
    <w:p w:rsidR="00000000" w:rsidDel="00000000" w:rsidP="00000000" w:rsidRDefault="00000000" w:rsidRPr="00000000" w14:paraId="00000014">
      <w:pPr>
        <w:spacing w:after="240" w:lineRule="auto"/>
        <w:rPr>
          <w:sz w:val="24"/>
          <w:szCs w:val="24"/>
        </w:rPr>
      </w:pPr>
      <w:r w:rsidDel="00000000" w:rsidR="00000000" w:rsidRPr="00000000">
        <w:rPr>
          <w:sz w:val="24"/>
          <w:szCs w:val="24"/>
          <w:rtl w:val="0"/>
        </w:rPr>
        <w:t xml:space="preserve">Autobusy:</w:t>
        <w:br w:type="textWrapping"/>
        <w:t xml:space="preserve">linie: 128 i 662 (nocna) – przystanek TAURON Arena Kraków Al. Pokoju,</w:t>
        <w:br w:type="textWrapping"/>
        <w:t xml:space="preserve">linie: 124, 128, 424 i 664 (nocna) – przystanek TAURON Arena Kraków Wieczysta,</w:t>
        <w:br w:type="textWrapping"/>
        <w:t xml:space="preserve">linia 128 – przystanek TAURON Arena Kraków pod wejściem głównym przy ul. Lema </w:t>
      </w:r>
    </w:p>
    <w:p w:rsidR="00000000" w:rsidDel="00000000" w:rsidP="00000000" w:rsidRDefault="00000000" w:rsidRPr="00000000" w14:paraId="00000015">
      <w:pPr>
        <w:spacing w:after="240" w:lineRule="auto"/>
        <w:rPr>
          <w:sz w:val="24"/>
          <w:szCs w:val="24"/>
        </w:rPr>
      </w:pPr>
      <w:r w:rsidDel="00000000" w:rsidR="00000000" w:rsidRPr="00000000">
        <w:rPr>
          <w:sz w:val="24"/>
          <w:szCs w:val="24"/>
          <w:rtl w:val="0"/>
        </w:rPr>
        <w:t xml:space="preserve">Więcej informacji na stronie: http://www.tauronarenakrakow.pl/jak-dojechac/.</w:t>
      </w:r>
    </w:p>
    <w:p w:rsidR="00000000" w:rsidDel="00000000" w:rsidP="00000000" w:rsidRDefault="00000000" w:rsidRPr="00000000" w14:paraId="00000016">
      <w:pPr>
        <w:spacing w:after="240" w:lineRule="auto"/>
        <w:rPr>
          <w:sz w:val="24"/>
          <w:szCs w:val="24"/>
        </w:rPr>
      </w:pPr>
      <w:r w:rsidDel="00000000" w:rsidR="00000000" w:rsidRPr="00000000">
        <w:rPr>
          <w:sz w:val="24"/>
          <w:szCs w:val="24"/>
          <w:rtl w:val="0"/>
        </w:rPr>
        <w:t xml:space="preserve">Prosimy o wcześniejsze zapoznanie się z rozkładem jazdy komunikacji miejskiej: www.mpk.krakow.pl oraz o możliwych utrudnieniach w ruchu: www.zikit.krakow.pl i www.kmkrakow.pl.</w:t>
      </w:r>
    </w:p>
    <w:p w:rsidR="00000000" w:rsidDel="00000000" w:rsidP="00000000" w:rsidRDefault="00000000" w:rsidRPr="00000000" w14:paraId="00000017">
      <w:pPr>
        <w:spacing w:after="240" w:lineRule="auto"/>
        <w:rPr>
          <w:b w:val="1"/>
          <w:sz w:val="24"/>
          <w:szCs w:val="24"/>
        </w:rPr>
      </w:pPr>
      <w:r w:rsidDel="00000000" w:rsidR="00000000" w:rsidRPr="00000000">
        <w:rPr>
          <w:b w:val="1"/>
          <w:sz w:val="24"/>
          <w:szCs w:val="24"/>
          <w:rtl w:val="0"/>
        </w:rPr>
        <w:t xml:space="preserve">Zakup biletów w dniu koncertu</w:t>
      </w:r>
    </w:p>
    <w:p w:rsidR="00000000" w:rsidDel="00000000" w:rsidP="00000000" w:rsidRDefault="00000000" w:rsidRPr="00000000" w14:paraId="00000018">
      <w:pPr>
        <w:spacing w:after="240" w:lineRule="auto"/>
        <w:rPr>
          <w:sz w:val="24"/>
          <w:szCs w:val="24"/>
        </w:rPr>
      </w:pPr>
      <w:r w:rsidDel="00000000" w:rsidR="00000000" w:rsidRPr="00000000">
        <w:rPr>
          <w:sz w:val="24"/>
          <w:szCs w:val="24"/>
          <w:rtl w:val="0"/>
        </w:rPr>
        <w:t xml:space="preserve">W dzień koncertu będzie można kupić bilety stacjonarnie, w kasie przy wejściu nr 1. Kasa czynna będzie od godziny 13:30. Jednocześnie sprzedaż wejściówek prowadzona będzie także na stronie internetowej Bilet Serwis – </w:t>
      </w:r>
      <w:hyperlink r:id="rId7">
        <w:r w:rsidDel="00000000" w:rsidR="00000000" w:rsidRPr="00000000">
          <w:rPr>
            <w:color w:val="d4a84b"/>
            <w:sz w:val="24"/>
            <w:szCs w:val="24"/>
            <w:rtl w:val="0"/>
          </w:rPr>
          <w:t xml:space="preserve">www.biletserwis.pl</w:t>
        </w:r>
      </w:hyperlink>
      <w:r w:rsidDel="00000000" w:rsidR="00000000" w:rsidRPr="00000000">
        <w:rPr>
          <w:sz w:val="24"/>
          <w:szCs w:val="24"/>
          <w:rtl w:val="0"/>
        </w:rPr>
        <w:t xml:space="preserve">. </w:t>
      </w:r>
    </w:p>
    <w:p w:rsidR="00000000" w:rsidDel="00000000" w:rsidP="00000000" w:rsidRDefault="00000000" w:rsidRPr="00000000" w14:paraId="00000019">
      <w:pPr>
        <w:spacing w:after="240" w:lineRule="auto"/>
        <w:rPr>
          <w:b w:val="1"/>
          <w:sz w:val="24"/>
          <w:szCs w:val="24"/>
        </w:rPr>
      </w:pPr>
      <w:r w:rsidDel="00000000" w:rsidR="00000000" w:rsidRPr="00000000">
        <w:rPr>
          <w:b w:val="1"/>
          <w:sz w:val="24"/>
          <w:szCs w:val="24"/>
          <w:rtl w:val="0"/>
        </w:rPr>
        <w:t xml:space="preserve">Zakup gadżetów</w:t>
      </w:r>
    </w:p>
    <w:p w:rsidR="00000000" w:rsidDel="00000000" w:rsidP="00000000" w:rsidRDefault="00000000" w:rsidRPr="00000000" w14:paraId="0000001A">
      <w:pPr>
        <w:spacing w:after="240" w:lineRule="auto"/>
        <w:rPr>
          <w:sz w:val="24"/>
          <w:szCs w:val="24"/>
        </w:rPr>
      </w:pPr>
      <w:r w:rsidDel="00000000" w:rsidR="00000000" w:rsidRPr="00000000">
        <w:rPr>
          <w:sz w:val="24"/>
          <w:szCs w:val="24"/>
          <w:rtl w:val="0"/>
        </w:rPr>
        <w:t xml:space="preserve">Na koncercie dostępne będzie stoisko z merchandisingiem. Merch ulokowany zostanie na korytarzu przy ladzie, naprzeciwko wejścia nr 1 Płatność gotówką i kartą. </w:t>
      </w:r>
    </w:p>
    <w:p w:rsidR="00000000" w:rsidDel="00000000" w:rsidP="00000000" w:rsidRDefault="00000000" w:rsidRPr="00000000" w14:paraId="0000001B">
      <w:pPr>
        <w:spacing w:after="240" w:lineRule="auto"/>
        <w:rPr>
          <w:b w:val="1"/>
          <w:sz w:val="24"/>
          <w:szCs w:val="24"/>
        </w:rPr>
      </w:pPr>
      <w:r w:rsidDel="00000000" w:rsidR="00000000" w:rsidRPr="00000000">
        <w:rPr>
          <w:b w:val="1"/>
          <w:sz w:val="24"/>
          <w:szCs w:val="24"/>
          <w:rtl w:val="0"/>
        </w:rPr>
        <w:t xml:space="preserve">Osoby z niepełnosprawnościami</w:t>
      </w:r>
    </w:p>
    <w:p w:rsidR="00000000" w:rsidDel="00000000" w:rsidP="00000000" w:rsidRDefault="00000000" w:rsidRPr="00000000" w14:paraId="0000001C">
      <w:pPr>
        <w:spacing w:after="240" w:lineRule="auto"/>
        <w:rPr>
          <w:sz w:val="24"/>
          <w:szCs w:val="24"/>
        </w:rPr>
      </w:pPr>
      <w:r w:rsidDel="00000000" w:rsidR="00000000" w:rsidRPr="00000000">
        <w:rPr>
          <w:sz w:val="24"/>
          <w:szCs w:val="24"/>
          <w:rtl w:val="0"/>
        </w:rPr>
        <w:t xml:space="preserve">Hala TAURON Arena Kraków jest w pełni przystosowana do potrzeb osób niepełnosprawnych. Obiekt posiada dwie pochylnie dla niepełnosprawnych: od strony ulicy Lema i od Parku Lotników. Na poziomie A, przed halą główną, znajdują się miejsca parkingowe dla osób niepełnosprawnych. Z kolei na poziomie A w hali głównej TAURON Arena Kraków znajduje się 26 miejsc dla osób poruszających się na wózkach inwalidzkich oraz 26 miejsc dla ich opiekunów. Obiekt wyposażony jest także w windy. Miejsca dla osób niepełnosprawnych poruszających się na wózku inwalidzkim znajdują się w sektorach A4 i A7.</w:t>
      </w:r>
    </w:p>
    <w:p w:rsidR="00000000" w:rsidDel="00000000" w:rsidP="00000000" w:rsidRDefault="00000000" w:rsidRPr="00000000" w14:paraId="0000001D">
      <w:pPr>
        <w:spacing w:after="240" w:lineRule="auto"/>
        <w:rPr>
          <w:b w:val="1"/>
          <w:sz w:val="24"/>
          <w:szCs w:val="24"/>
        </w:rPr>
      </w:pPr>
      <w:r w:rsidDel="00000000" w:rsidR="00000000" w:rsidRPr="00000000">
        <w:rPr>
          <w:b w:val="1"/>
          <w:sz w:val="24"/>
          <w:szCs w:val="24"/>
          <w:rtl w:val="0"/>
        </w:rPr>
        <w:t xml:space="preserve">Gastronomia na koncercie</w:t>
      </w:r>
    </w:p>
    <w:p w:rsidR="00000000" w:rsidDel="00000000" w:rsidP="00000000" w:rsidRDefault="00000000" w:rsidRPr="00000000" w14:paraId="0000001E">
      <w:pPr>
        <w:spacing w:after="240" w:lineRule="auto"/>
        <w:rPr>
          <w:sz w:val="24"/>
          <w:szCs w:val="24"/>
        </w:rPr>
      </w:pPr>
      <w:r w:rsidDel="00000000" w:rsidR="00000000" w:rsidRPr="00000000">
        <w:rPr>
          <w:sz w:val="24"/>
          <w:szCs w:val="24"/>
          <w:rtl w:val="0"/>
        </w:rPr>
        <w:t xml:space="preserve">W przestrzeni hali TAURON Arena Kraków znajdują się punkty gastronomiczne, oferujące sprzedaż napojów bezalkoholowych, piwa niskoprocentowego, ciepłych oraz zimnych przekąsek. Dodatkowo będzie funkcjonować kawiarnia w Małej Hali. Kawiarnia jest dostępna z poziomu promenady między wejściem nr 2 i 3. W kawiarni dostępne są również toalety. Dodatkowo na poziomie B zlokalizowana jest ogólnodostępna restauracja.</w:t>
      </w:r>
    </w:p>
    <w:p w:rsidR="00000000" w:rsidDel="00000000" w:rsidP="00000000" w:rsidRDefault="00000000" w:rsidRPr="00000000" w14:paraId="0000001F">
      <w:pPr>
        <w:spacing w:after="240" w:lineRule="auto"/>
        <w:rPr>
          <w:b w:val="1"/>
          <w:sz w:val="24"/>
          <w:szCs w:val="24"/>
        </w:rPr>
      </w:pPr>
      <w:r w:rsidDel="00000000" w:rsidR="00000000" w:rsidRPr="00000000">
        <w:rPr>
          <w:b w:val="1"/>
          <w:sz w:val="24"/>
          <w:szCs w:val="24"/>
          <w:rtl w:val="0"/>
        </w:rPr>
        <w:t xml:space="preserve">UWAGA: Na płytę wolno wnieść tylko wodę, na trybuny także inne napoje. Nigdzie nie będzie można wnosić jedzenia.  </w:t>
      </w:r>
    </w:p>
    <w:p w:rsidR="00000000" w:rsidDel="00000000" w:rsidP="00000000" w:rsidRDefault="00000000" w:rsidRPr="00000000" w14:paraId="00000020">
      <w:pPr>
        <w:spacing w:after="240" w:lineRule="auto"/>
        <w:rPr>
          <w:b w:val="1"/>
          <w:sz w:val="24"/>
          <w:szCs w:val="24"/>
        </w:rPr>
      </w:pPr>
      <w:r w:rsidDel="00000000" w:rsidR="00000000" w:rsidRPr="00000000">
        <w:rPr>
          <w:b w:val="1"/>
          <w:sz w:val="24"/>
          <w:szCs w:val="24"/>
          <w:rtl w:val="0"/>
        </w:rPr>
        <w:t xml:space="preserve">Palenie papierosów na koncercie</w:t>
      </w:r>
    </w:p>
    <w:p w:rsidR="00000000" w:rsidDel="00000000" w:rsidP="00000000" w:rsidRDefault="00000000" w:rsidRPr="00000000" w14:paraId="00000021">
      <w:pPr>
        <w:spacing w:after="240" w:lineRule="auto"/>
        <w:rPr>
          <w:sz w:val="24"/>
          <w:szCs w:val="24"/>
        </w:rPr>
      </w:pPr>
      <w:r w:rsidDel="00000000" w:rsidR="00000000" w:rsidRPr="00000000">
        <w:rPr>
          <w:sz w:val="24"/>
          <w:szCs w:val="24"/>
          <w:rtl w:val="0"/>
        </w:rPr>
        <w:t xml:space="preserve">Palenie papierosów będzie dopuszczalne wyłącznie w wyznaczonych palarniach. Poza wskazanym obszarem palenie papierosów będzie zabronione.</w:t>
      </w:r>
    </w:p>
    <w:p w:rsidR="00000000" w:rsidDel="00000000" w:rsidP="00000000" w:rsidRDefault="00000000" w:rsidRPr="00000000" w14:paraId="00000022">
      <w:pPr>
        <w:spacing w:after="240" w:lineRule="auto"/>
        <w:rPr>
          <w:b w:val="1"/>
          <w:sz w:val="24"/>
          <w:szCs w:val="24"/>
        </w:rPr>
      </w:pPr>
      <w:r w:rsidDel="00000000" w:rsidR="00000000" w:rsidRPr="00000000">
        <w:rPr>
          <w:b w:val="1"/>
          <w:sz w:val="24"/>
          <w:szCs w:val="24"/>
          <w:rtl w:val="0"/>
        </w:rPr>
        <w:t xml:space="preserve">Czego nie można wnosić na koncert?</w:t>
      </w:r>
    </w:p>
    <w:p w:rsidR="00000000" w:rsidDel="00000000" w:rsidP="00000000" w:rsidRDefault="00000000" w:rsidRPr="00000000" w14:paraId="00000023">
      <w:pPr>
        <w:spacing w:after="240" w:lineRule="auto"/>
        <w:rPr>
          <w:sz w:val="24"/>
          <w:szCs w:val="24"/>
        </w:rPr>
      </w:pPr>
      <w:r w:rsidDel="00000000" w:rsidR="00000000" w:rsidRPr="00000000">
        <w:rPr>
          <w:sz w:val="24"/>
          <w:szCs w:val="24"/>
          <w:rtl w:val="0"/>
        </w:rPr>
        <w:t xml:space="preserve">Do hali nie można wnosić: wszelkiego rodzaju broni, niebezpiecznych przedmiotów, parasoli z ostrymi zakończeniami, materiałów wybuchowych i pirotechnicznych, gazu pieprzowego, środków odurzających i substancji psychotropowych, płynów łatwopalnych, alkoholu, własnych artykułów spożywczych (w tym również napojów), sprzętu do rejestrowania dźwięku oraz video. Zabrania się także zabierania ze sobą wskaźników laserowych, latarek, wszelkiego rodzaju migających światełek, puszek, butelek, biżuterii z ćwieków, perfum, długich łańcuchów przy portfelach, paralizatorów, szklanych przedmiotów, banerów, instrumentów i urządzeń mechanicznych do wytwarzania nadmiernych dźwięków i hałasu, świecących bransoletek oraz pałeczek zawierających toksyczną substancję (m.in. glow sticks), a także innych przedmiotów, które w ocenie organizatora lub ochrony mogą powodować zagrożenie.</w:t>
      </w:r>
    </w:p>
    <w:p w:rsidR="00000000" w:rsidDel="00000000" w:rsidP="00000000" w:rsidRDefault="00000000" w:rsidRPr="00000000" w14:paraId="00000024">
      <w:pPr>
        <w:spacing w:after="240" w:lineRule="auto"/>
        <w:rPr>
          <w:b w:val="1"/>
          <w:sz w:val="24"/>
          <w:szCs w:val="24"/>
        </w:rPr>
      </w:pPr>
      <w:r w:rsidDel="00000000" w:rsidR="00000000" w:rsidRPr="00000000">
        <w:rPr>
          <w:b w:val="1"/>
          <w:sz w:val="24"/>
          <w:szCs w:val="24"/>
          <w:rtl w:val="0"/>
        </w:rPr>
        <w:t xml:space="preserve">Aparaty fotograficzne</w:t>
      </w:r>
    </w:p>
    <w:p w:rsidR="00000000" w:rsidDel="00000000" w:rsidP="00000000" w:rsidRDefault="00000000" w:rsidRPr="00000000" w14:paraId="00000025">
      <w:pPr>
        <w:spacing w:after="240" w:lineRule="auto"/>
        <w:rPr>
          <w:sz w:val="24"/>
          <w:szCs w:val="24"/>
        </w:rPr>
      </w:pPr>
      <w:r w:rsidDel="00000000" w:rsidR="00000000" w:rsidRPr="00000000">
        <w:rPr>
          <w:sz w:val="24"/>
          <w:szCs w:val="24"/>
          <w:rtl w:val="0"/>
        </w:rPr>
        <w:t xml:space="preserve">Zabrania się wnoszenia wszystkich aparatów fotograficznych, sprzętu rejestrującego audio-video oraz wszelkiego sprzętu elektronicznego (m.in. tabletów oraz kamerek Go-Pro), który w ocenie organizatora lub ochrony może utrudniać widoczność innym uczestnikom wydarzenia. Zabrania się wnoszenia również profesjonalnego sprzętu fotograficznego. W przypadku nierespektowania zasad, management artysty zastrzega sobie prawo do skonfiskowania wyżej wymienionych przedmiotów. Można wnosić jedynie telefony komórkowe oraz małych gabarytów powerbanki.</w:t>
      </w:r>
    </w:p>
    <w:p w:rsidR="00000000" w:rsidDel="00000000" w:rsidP="00000000" w:rsidRDefault="00000000" w:rsidRPr="00000000" w14:paraId="00000026">
      <w:pPr>
        <w:spacing w:after="240" w:lineRule="auto"/>
        <w:rPr>
          <w:b w:val="1"/>
          <w:sz w:val="24"/>
          <w:szCs w:val="24"/>
        </w:rPr>
      </w:pPr>
      <w:r w:rsidDel="00000000" w:rsidR="00000000" w:rsidRPr="00000000">
        <w:rPr>
          <w:b w:val="1"/>
          <w:sz w:val="24"/>
          <w:szCs w:val="24"/>
          <w:rtl w:val="0"/>
        </w:rPr>
        <w:t xml:space="preserve">Punkty medyczne</w:t>
      </w:r>
    </w:p>
    <w:p w:rsidR="00000000" w:rsidDel="00000000" w:rsidP="00000000" w:rsidRDefault="00000000" w:rsidRPr="00000000" w14:paraId="00000027">
      <w:pPr>
        <w:spacing w:after="240" w:lineRule="auto"/>
        <w:rPr>
          <w:sz w:val="24"/>
          <w:szCs w:val="24"/>
        </w:rPr>
      </w:pPr>
      <w:r w:rsidDel="00000000" w:rsidR="00000000" w:rsidRPr="00000000">
        <w:rPr>
          <w:sz w:val="24"/>
          <w:szCs w:val="24"/>
          <w:rtl w:val="0"/>
        </w:rPr>
        <w:t xml:space="preserve">Podczas koncertu w TAURON Arenie Kraków czynny będzie jeden stacjonarny punkt medyczny na płycie oraz kilka mobilnych. </w:t>
      </w:r>
    </w:p>
    <w:p w:rsidR="00000000" w:rsidDel="00000000" w:rsidP="00000000" w:rsidRDefault="00000000" w:rsidRPr="00000000" w14:paraId="00000028">
      <w:pPr>
        <w:rPr>
          <w:sz w:val="24"/>
          <w:szCs w:val="24"/>
        </w:rPr>
      </w:pPr>
      <w:r w:rsidDel="00000000" w:rsidR="00000000" w:rsidRPr="00000000">
        <w:rPr>
          <w:b w:val="1"/>
          <w:sz w:val="24"/>
          <w:szCs w:val="24"/>
          <w:rtl w:val="0"/>
        </w:rPr>
        <w:t xml:space="preserve">Szatnia</w:t>
      </w:r>
      <w:r w:rsidDel="00000000" w:rsidR="00000000" w:rsidRPr="00000000">
        <w:rPr>
          <w:sz w:val="24"/>
          <w:szCs w:val="24"/>
          <w:rtl w:val="0"/>
        </w:rPr>
        <w:br w:type="textWrapping"/>
        <w:t xml:space="preserve">Szatnia będzie czynna od godziny 13:30. Możliwość zakupienia biletu w cenie 6 zł online: </w:t>
      </w:r>
      <w:hyperlink r:id="rId8">
        <w:r w:rsidDel="00000000" w:rsidR="00000000" w:rsidRPr="00000000">
          <w:rPr>
            <w:color w:val="1155cc"/>
            <w:sz w:val="24"/>
            <w:szCs w:val="24"/>
            <w:u w:val="single"/>
            <w:rtl w:val="0"/>
          </w:rPr>
          <w:t xml:space="preserve">https://sklep.arenakrakow.pl/index.php/repertoire.html?id=808</w:t>
        </w:r>
      </w:hyperlink>
      <w:r w:rsidDel="00000000" w:rsidR="00000000" w:rsidRPr="00000000">
        <w:rPr>
          <w:sz w:val="24"/>
          <w:szCs w:val="24"/>
          <w:rtl w:val="0"/>
        </w:rPr>
        <w:t xml:space="preserve">.</w:t>
      </w:r>
      <w:r w:rsidDel="00000000" w:rsidR="00000000" w:rsidRPr="00000000">
        <w:rPr>
          <w:sz w:val="24"/>
          <w:szCs w:val="24"/>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klep.arenakrakow.pl/index.php/repertoire.html?id=735&amp;target=bilety-na-parking-imprezowy" TargetMode="External"/><Relationship Id="rId7" Type="http://schemas.openxmlformats.org/officeDocument/2006/relationships/hyperlink" Target="https://biletserwis.pl/e/hauser-2024/" TargetMode="External"/><Relationship Id="rId8" Type="http://schemas.openxmlformats.org/officeDocument/2006/relationships/hyperlink" Target="https://sklep.arenakrakow.pl/index.php/repertoire.html?id=8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