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Czułe Struny - niezbędnik koncertowy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Prezentujemy zbiór najbardziej istotnych informacji praktyczno-organizacyjnych związanych z najbliższymi koncertami Natalii Kukulskiej „Czułe struny”.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 kwietnia - Teatr Wielki - Opera Narodowa w Warszawie </w:t>
        <w:br w:type="textWrapping"/>
        <w:t xml:space="preserve">30 kwietnia - NOSPR w Katowicach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Rozpiska godzinowa: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19:00 - otwarcie drzwi </w:t>
        <w:br w:type="textWrapping"/>
        <w:t xml:space="preserve">20:00 - początek koncertu </w:t>
      </w:r>
    </w:p>
    <w:p w:rsidR="00000000" w:rsidDel="00000000" w:rsidP="00000000" w:rsidRDefault="00000000" w:rsidRPr="00000000" w14:paraId="0000000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Godziny orientacyjne (ostateczne decyzje, co do momentu wyjścia na scenę podejmuje management artysty).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24"/>
          <w:szCs w:val="24"/>
          <w:rtl w:val="0"/>
        </w:rPr>
        <w:t xml:space="preserve">W celu uniknięcia kolejek </w:t>
      </w:r>
      <w:r w:rsidDel="00000000" w:rsidR="00000000" w:rsidRPr="00000000">
        <w:rPr>
          <w:highlight w:val="white"/>
          <w:rtl w:val="0"/>
        </w:rPr>
        <w:t xml:space="preserve">przy wejściu, prosimy o przybycie z odpowiednim wyprzedzeniem.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Parkingi </w:t>
      </w:r>
    </w:p>
    <w:p w:rsidR="00000000" w:rsidDel="00000000" w:rsidP="00000000" w:rsidRDefault="00000000" w:rsidRPr="00000000" w14:paraId="00000011">
      <w:pPr>
        <w:spacing w:after="300" w:before="2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Teatr Wielki Opera Narodowa</w:t>
      </w:r>
      <w:r w:rsidDel="00000000" w:rsidR="00000000" w:rsidRPr="00000000">
        <w:rPr>
          <w:sz w:val="24"/>
          <w:szCs w:val="24"/>
          <w:rtl w:val="0"/>
        </w:rPr>
        <w:t xml:space="preserve"> nie zapewnia publiczności osobnego parkingu. Przy teatrze zlokalizowany jest ogólnodostępny parking miejski, płatny do godziny 20 od poniedziałku do piątku. Najbliższy parking płatny dozorowany mieści się w budynku Metropolitan, przy pl. Piłsudskiego 1, 2, 3.</w:t>
      </w:r>
    </w:p>
    <w:p w:rsidR="00000000" w:rsidDel="00000000" w:rsidP="00000000" w:rsidRDefault="00000000" w:rsidRPr="00000000" w14:paraId="00000012">
      <w:pPr>
        <w:spacing w:after="300" w:before="2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okolicach NOSPR-u</w:t>
      </w:r>
      <w:r w:rsidDel="00000000" w:rsidR="00000000" w:rsidRPr="00000000">
        <w:rPr>
          <w:sz w:val="24"/>
          <w:szCs w:val="24"/>
          <w:rtl w:val="0"/>
        </w:rPr>
        <w:t xml:space="preserve"> znajduje się parking należący do Strefy Kultury w Katowicach. Od godziny 17:00 do rana następnego dnia można parkować w tym miejscu bezpłatnie, konieczne jest jednak pobranie biletu. Bilet zwolniony jest z opłaty. </w:t>
      </w:r>
      <w:r w:rsidDel="00000000" w:rsidR="00000000" w:rsidRPr="00000000">
        <w:rPr>
          <w:color w:val="0c0c0c"/>
          <w:sz w:val="24"/>
          <w:szCs w:val="24"/>
          <w:shd w:fill="fefefe" w:val="clear"/>
          <w:rtl w:val="0"/>
        </w:rPr>
        <w:t xml:space="preserve">Przy wyjeździe z parkingu należy go zeskanować, by szlaban parkingu podniósł się automatycznie.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Zakup biletów w dniu wydarzenia: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Nie będzie możliwości zakupu biletów ani stacjonarnie ani za pośrednictwem strony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www.biletserwis.pl</w:t>
        </w:r>
      </w:hyperlink>
      <w:r w:rsidDel="00000000" w:rsidR="00000000" w:rsidRPr="00000000">
        <w:rPr>
          <w:sz w:val="24"/>
          <w:szCs w:val="24"/>
          <w:rtl w:val="0"/>
        </w:rPr>
        <w:t xml:space="preserve">, a także </w:t>
      </w:r>
      <w:r w:rsidDel="00000000" w:rsidR="00000000" w:rsidRPr="00000000">
        <w:rPr>
          <w:sz w:val="24"/>
          <w:szCs w:val="24"/>
          <w:rtl w:val="0"/>
        </w:rPr>
        <w:t xml:space="preserve">w obiekcie w dniu wydarzenia. Bilety na obydwa koncerty się wyprzedały. </w:t>
      </w:r>
    </w:p>
    <w:p w:rsidR="00000000" w:rsidDel="00000000" w:rsidP="00000000" w:rsidRDefault="00000000" w:rsidRPr="00000000" w14:paraId="00000014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Stoisko sprzedażowe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Podczas koncertów w Warszawie i Katowicach w holu zlokalizowane zostanie stoisko, na którym będzie można kupić płyty Natalii Kukulskiej, perfumy “Chopin” firmy Miraculum - sponsora koncertu oraz książkę o historii Prestige MJM “Sięgając gwiazd”.   </w:t>
      </w:r>
    </w:p>
    <w:p w:rsidR="00000000" w:rsidDel="00000000" w:rsidP="00000000" w:rsidRDefault="00000000" w:rsidRPr="00000000" w14:paraId="00000015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Szatnie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Szatnie będą do dyspozycji gości przed koncertami i po ich zakończeniu. </w:t>
      </w:r>
    </w:p>
    <w:p w:rsidR="00000000" w:rsidDel="00000000" w:rsidP="00000000" w:rsidRDefault="00000000" w:rsidRPr="00000000" w14:paraId="00000017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Gastronomia na koncercie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W Teatrze Wielkim - Operze Narodowej w Warszawie oraz w NOSPR w Katowicach dostępne będą punkty gastronomiczne dla publiczności zarówno przed jak i po koncercie. Jedzenia i picia nie wolno wnosić na widownię. </w:t>
      </w:r>
    </w:p>
    <w:p w:rsidR="00000000" w:rsidDel="00000000" w:rsidP="00000000" w:rsidRDefault="00000000" w:rsidRPr="00000000" w14:paraId="00000018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Czego nie można wnosić na wydarzenie?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 teren koncertów nie można wnosić: wszelkiego rodzaju broni, niebezpiecznych przedmiotów, parasoli z ostrymi zakończeniami, materiałów wybuchowych i pirotechnicznych, gazu pieprzowego, środków odurzających i substancji psychotropowych, płynów łatwopalnych, alkoholu, własnych artykułów spożywczych (w tym również napojów), sprzętu do rejestrowania dźwięku oraz video, wskaźników laserowych, latarek, wszelkiego rodzaju migających światełek, puszek, butelek, biżuterii z ćwieków, perfum, długich łańcuchów przy portfelach, paralizatorów, szklanych przedmiotów, banerów, instrumentów i urządzeń mechanicznych do wytwarzania nadmiernych dźwięków i hałasu, świecących bransoletek oraz pałeczek zawierających toksyczną substancję (m.in. glow sticks), a także innych przedmiotów, które w ocenie organizatora lub ochrony mogą powodować zagrożenie.</w:t>
        <w:br w:type="textWrapping"/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Aparaty fotograficzne: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Do obiektów zabrania się wnoszenia wszystkich aparatów fotograficznych, sprzętu rejestrującego audio-video oraz wszelkiego sprzętu elektronicznego, który w ocenie organizatora lub ochrony może utrudniać widoczność innym uczestnikom wydarzenia. Do obiektów można wnosić jedynie telefony komórkowe oraz małych gabarytów powerbanki.</w:t>
      </w:r>
    </w:p>
    <w:p w:rsidR="00000000" w:rsidDel="00000000" w:rsidP="00000000" w:rsidRDefault="00000000" w:rsidRPr="00000000" w14:paraId="00000019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</w:t>
      </w:r>
    </w:p>
    <w:p w:rsidR="00000000" w:rsidDel="00000000" w:rsidP="00000000" w:rsidRDefault="00000000" w:rsidRPr="00000000" w14:paraId="0000001A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Sponsorem wydarzenia jest Miraculum - producent wód perfumowanych marki Chopin.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00" w:befor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00" w:befor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00" w:befor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00" w:befor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iletserwi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